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47"/>
      </w:tblGrid>
      <w:tr w:rsidR="009A7A7B" w:rsidTr="009A7A7B">
        <w:trPr>
          <w:trHeight w:val="3168"/>
        </w:trPr>
        <w:tc>
          <w:tcPr>
            <w:tcW w:w="3708" w:type="dxa"/>
            <w:vAlign w:val="center"/>
          </w:tcPr>
          <w:p w:rsidR="009A7A7B" w:rsidRDefault="009A7A7B" w:rsidP="00784CB7">
            <w:pPr>
              <w:spacing w:line="300" w:lineRule="exact"/>
              <w:jc w:val="both"/>
            </w:pPr>
            <w:r>
              <w:t>CÔNG TY CỔ PHẦN NIPPON SANSO VIỆT NAM/ XÂY DỰNG NHÀ MÁY SẢN XUẤT KHÍ CÔNG NGHIỆP VÀ KHÍ Y TẾ CHẤT LƯỢNG CAO</w:t>
            </w:r>
          </w:p>
        </w:tc>
        <w:tc>
          <w:tcPr>
            <w:tcW w:w="6347" w:type="dxa"/>
            <w:vAlign w:val="center"/>
          </w:tcPr>
          <w:p w:rsidR="009A7A7B" w:rsidRDefault="009A7A7B" w:rsidP="00784CB7">
            <w:pPr>
              <w:spacing w:line="300" w:lineRule="exact"/>
              <w:jc w:val="both"/>
            </w:pPr>
            <w:r>
              <w:t>- Mã số dự án: 3264248314</w:t>
            </w:r>
          </w:p>
          <w:p w:rsidR="009A7A7B" w:rsidRDefault="009A7A7B" w:rsidP="00784CB7">
            <w:pPr>
              <w:spacing w:line="300" w:lineRule="exact"/>
              <w:jc w:val="both"/>
            </w:pPr>
            <w:r>
              <w:t>- Thay đổi lần cuối ngày: 30/6/2022</w:t>
            </w:r>
          </w:p>
          <w:p w:rsidR="009A7A7B" w:rsidRDefault="009A7A7B" w:rsidP="00784CB7">
            <w:pPr>
              <w:spacing w:line="300" w:lineRule="exact"/>
              <w:jc w:val="both"/>
            </w:pPr>
            <w:r>
              <w:t>- Tên Công ty: CÔNG TY CỔ PHẦN NIPPON SANSO VIỆT NAM.</w:t>
            </w:r>
          </w:p>
          <w:p w:rsidR="009A7A7B" w:rsidRDefault="009A7A7B" w:rsidP="00784CB7">
            <w:pPr>
              <w:spacing w:line="300" w:lineRule="exact"/>
              <w:jc w:val="both"/>
            </w:pPr>
            <w:r>
              <w:t>- Mục tiêu dự án: Sản xuất và chiết nạp các sản phẩm khí công nghiệp và khí y tế chất lượng cao.</w:t>
            </w:r>
          </w:p>
          <w:p w:rsidR="009A7A7B" w:rsidRDefault="009A7A7B" w:rsidP="00784CB7">
            <w:pPr>
              <w:spacing w:line="300" w:lineRule="exact"/>
              <w:jc w:val="both"/>
            </w:pPr>
            <w:r>
              <w:t>- Tổng vốn đầu tư (USD): 31.040.371</w:t>
            </w:r>
          </w:p>
        </w:tc>
      </w:tr>
    </w:tbl>
    <w:p w:rsidR="00A455E0" w:rsidRDefault="00A455E0"/>
    <w:sectPr w:rsidR="00A455E0" w:rsidSect="00A4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A7A7B"/>
    <w:rsid w:val="009A7A7B"/>
    <w:rsid w:val="00A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D85465D-DDC1-41D1-86AC-29DF45B4B75A}"/>
</file>

<file path=customXml/itemProps2.xml><?xml version="1.0" encoding="utf-8"?>
<ds:datastoreItem xmlns:ds="http://schemas.openxmlformats.org/officeDocument/2006/customXml" ds:itemID="{10EF9F04-3ABA-4840-99EA-77F4ED908136}"/>
</file>

<file path=customXml/itemProps3.xml><?xml version="1.0" encoding="utf-8"?>
<ds:datastoreItem xmlns:ds="http://schemas.openxmlformats.org/officeDocument/2006/customXml" ds:itemID="{3A3E32F4-1373-49E6-BC9B-DE3E162A8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2022-07-21T08:48:00Z</dcterms:created>
  <dcterms:modified xsi:type="dcterms:W3CDTF">2022-07-21T08:49:00Z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