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20070D" w:rsidRPr="005321C8" w:rsidTr="0020070D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20070D" w:rsidRDefault="0020070D" w:rsidP="002064EC">
            <w:pPr>
              <w:spacing w:before="120" w:after="120" w:line="320" w:lineRule="exact"/>
              <w:jc w:val="both"/>
            </w:pPr>
            <w:r>
              <w:t>Samhongsa Co.,Ltd/ DỰ ÁN NHÀ MÁY SHSV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20070D" w:rsidRPr="005321C8" w:rsidRDefault="0020070D" w:rsidP="002064E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321C8">
              <w:rPr>
                <w:lang w:val="vi-VN"/>
              </w:rPr>
              <w:t xml:space="preserve">  </w:t>
            </w:r>
            <w:r>
              <w:t>7682768023</w:t>
            </w:r>
          </w:p>
          <w:p w:rsidR="0020070D" w:rsidRPr="002F12AB" w:rsidRDefault="0020070D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12/9/2022</w:t>
            </w:r>
          </w:p>
          <w:p w:rsidR="0020070D" w:rsidRPr="005321C8" w:rsidRDefault="0020070D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20070D" w:rsidRPr="005321C8" w:rsidRDefault="0020070D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NHÀ MÁY SHSV</w:t>
            </w:r>
            <w:r w:rsidRPr="005321C8">
              <w:rPr>
                <w:lang w:val="vi-VN"/>
              </w:rPr>
              <w:t>.</w:t>
            </w:r>
          </w:p>
          <w:p w:rsidR="0020070D" w:rsidRDefault="0020070D" w:rsidP="002064EC">
            <w:pPr>
              <w:spacing w:before="120" w:after="120" w:line="340" w:lineRule="exact"/>
              <w:ind w:right="-28"/>
              <w:jc w:val="both"/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321C8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xuất, gia công các loại trục ghế và cụm pít-tông nâng hạ ghế (Gas Cylinder), các loại mô tơ dùng cho hệ thống điều hòa không khí, sản phẩm từ plastic.</w:t>
            </w:r>
          </w:p>
          <w:p w:rsidR="0020070D" w:rsidRPr="005321C8" w:rsidRDefault="0020070D" w:rsidP="002064EC">
            <w:pPr>
              <w:spacing w:before="120" w:after="120" w:line="340" w:lineRule="exact"/>
              <w:jc w:val="both"/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CN2.4, Khu công nghiệp Sạch, xã Xuân Trúc, huyện Ân Thi, tỉnh Hưng Yên</w:t>
            </w:r>
            <w:r w:rsidRPr="005321C8">
              <w:t>.</w:t>
            </w:r>
          </w:p>
          <w:p w:rsidR="0020070D" w:rsidRPr="005321C8" w:rsidRDefault="0020070D" w:rsidP="002064EC">
            <w:pPr>
              <w:spacing w:before="120" w:after="120" w:line="340" w:lineRule="exact"/>
              <w:jc w:val="both"/>
            </w:pPr>
            <w:r w:rsidRPr="005321C8">
              <w:t xml:space="preserve">- Diện tích </w:t>
            </w:r>
            <w:r>
              <w:t xml:space="preserve"> sử dụng (m2): 21.422</w:t>
            </w:r>
          </w:p>
          <w:p w:rsidR="0020070D" w:rsidRPr="005321C8" w:rsidRDefault="0020070D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321C8">
              <w:rPr>
                <w:rFonts w:eastAsia="Calibri"/>
                <w:sz w:val="26"/>
                <w:szCs w:val="28"/>
              </w:rPr>
              <w:t xml:space="preserve"> USD)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3.500.000</w:t>
            </w:r>
          </w:p>
          <w:p w:rsidR="0020070D" w:rsidRPr="005321C8" w:rsidRDefault="0020070D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321C8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5321C8">
              <w:rPr>
                <w:lang w:val="vi-VN"/>
              </w:rPr>
              <w:t>.</w:t>
            </w:r>
          </w:p>
          <w:p w:rsidR="0020070D" w:rsidRPr="005321C8" w:rsidRDefault="0020070D" w:rsidP="002064EC">
            <w:pPr>
              <w:spacing w:line="300" w:lineRule="exact"/>
              <w:jc w:val="both"/>
              <w:rPr>
                <w:lang w:val="vi-VN"/>
              </w:rPr>
            </w:pPr>
            <w:r w:rsidRPr="005321C8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0070D"/>
    <w:rsid w:val="0020070D"/>
    <w:rsid w:val="0032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CA44A07-810D-4C91-9A48-BB11F9D9C269}"/>
</file>

<file path=customXml/itemProps2.xml><?xml version="1.0" encoding="utf-8"?>
<ds:datastoreItem xmlns:ds="http://schemas.openxmlformats.org/officeDocument/2006/customXml" ds:itemID="{49CD23CC-1AB0-459C-B507-D96B6BD5F4AE}"/>
</file>

<file path=customXml/itemProps3.xml><?xml version="1.0" encoding="utf-8"?>
<ds:datastoreItem xmlns:ds="http://schemas.openxmlformats.org/officeDocument/2006/customXml" ds:itemID="{BFA70E6C-CCE9-4109-9401-BE70DB7C4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2022-10-11T09:12:00Z</dcterms:created>
  <dcterms:modified xsi:type="dcterms:W3CDTF">2022-10-11T09:12:00Z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