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728"/>
      </w:tblGrid>
      <w:tr w:rsidR="00962659" w:rsidRPr="007A3185" w:rsidTr="00962659">
        <w:tc>
          <w:tcPr>
            <w:tcW w:w="2736" w:type="dxa"/>
            <w:vAlign w:val="center"/>
          </w:tcPr>
          <w:p w:rsidR="00962659" w:rsidRPr="00962659" w:rsidRDefault="00962659" w:rsidP="00962659">
            <w:pPr>
              <w:spacing w:line="300" w:lineRule="exact"/>
              <w:jc w:val="both"/>
              <w:rPr>
                <w:lang w:val="vi-VN"/>
              </w:rPr>
            </w:pPr>
            <w:r w:rsidRPr="00962659">
              <w:rPr>
                <w:lang w:val="it-IT"/>
              </w:rPr>
              <w:t>CÔNG TY TNHH ĐIỆN KHÍ JILI VIỆT NAM/ XƯỞNG SẢN XUẤT ĐIỆN KHÍ JILI VIỆT NAM</w:t>
            </w:r>
            <w:r w:rsidRPr="00962659">
              <w:rPr>
                <w:lang w:val="vi-VN"/>
              </w:rPr>
              <w:t xml:space="preserve"> </w:t>
            </w:r>
          </w:p>
        </w:tc>
        <w:tc>
          <w:tcPr>
            <w:tcW w:w="6728" w:type="dxa"/>
            <w:vAlign w:val="center"/>
          </w:tcPr>
          <w:p w:rsidR="00962659" w:rsidRPr="00962659" w:rsidRDefault="00962659" w:rsidP="00D43EB0">
            <w:pPr>
              <w:spacing w:line="300" w:lineRule="exact"/>
              <w:jc w:val="both"/>
              <w:rPr>
                <w:rFonts w:eastAsia="Calibri"/>
                <w:szCs w:val="28"/>
                <w:lang w:val="it-IT"/>
              </w:rPr>
            </w:pPr>
            <w:r w:rsidRPr="00962659">
              <w:rPr>
                <w:rFonts w:eastAsia="Calibri"/>
                <w:sz w:val="26"/>
                <w:szCs w:val="28"/>
                <w:lang w:val="it-IT"/>
              </w:rPr>
              <w:t>- Mã số dự án:</w:t>
            </w:r>
            <w:r w:rsidRPr="00962659">
              <w:rPr>
                <w:lang w:val="it-IT"/>
              </w:rPr>
              <w:t xml:space="preserve"> 2144366065</w:t>
            </w:r>
          </w:p>
          <w:p w:rsidR="00962659" w:rsidRDefault="00962659" w:rsidP="00D43EB0">
            <w:pPr>
              <w:spacing w:line="300" w:lineRule="exact"/>
              <w:jc w:val="both"/>
              <w:rPr>
                <w:rFonts w:eastAsia="Calibri"/>
                <w:sz w:val="26"/>
                <w:szCs w:val="28"/>
                <w:lang w:val="vi-VN"/>
              </w:rPr>
            </w:pPr>
            <w:r w:rsidRPr="00962659">
              <w:rPr>
                <w:sz w:val="26"/>
                <w:szCs w:val="28"/>
                <w:lang w:val="it-IT"/>
              </w:rPr>
              <w:t xml:space="preserve">- </w:t>
            </w:r>
            <w:r w:rsidRPr="00962659">
              <w:rPr>
                <w:rFonts w:eastAsia="Calibri"/>
                <w:sz w:val="26"/>
                <w:szCs w:val="28"/>
                <w:lang w:val="it-IT"/>
              </w:rPr>
              <w:t>Cấp lần đầu ngày: 13/3/2019</w:t>
            </w:r>
          </w:p>
          <w:p w:rsidR="000D7146" w:rsidRPr="00E17097" w:rsidRDefault="000D7146" w:rsidP="000D7146">
            <w:pPr>
              <w:spacing w:before="80" w:after="80" w:line="320" w:lineRule="exact"/>
              <w:jc w:val="both"/>
              <w:rPr>
                <w:lang w:val="it-IT"/>
              </w:rPr>
            </w:pPr>
            <w:r w:rsidRPr="00D77DB2">
              <w:rPr>
                <w:lang w:val="vi-VN"/>
              </w:rPr>
              <w:t>- Thay đổi lần cuối ngày</w:t>
            </w:r>
            <w:r w:rsidRPr="00E17097">
              <w:rPr>
                <w:lang w:val="it-IT"/>
              </w:rPr>
              <w:t xml:space="preserve">: </w:t>
            </w:r>
            <w:r w:rsidR="00504592">
              <w:t>5/9/2022</w:t>
            </w:r>
          </w:p>
          <w:p w:rsidR="00962659" w:rsidRPr="00962659" w:rsidRDefault="00962659" w:rsidP="00D43EB0">
            <w:pPr>
              <w:spacing w:line="300" w:lineRule="exact"/>
              <w:jc w:val="both"/>
              <w:rPr>
                <w:rFonts w:eastAsia="Calibri"/>
                <w:noProof/>
                <w:sz w:val="26"/>
                <w:szCs w:val="28"/>
                <w:lang w:val="vi-VN"/>
              </w:rPr>
            </w:pPr>
            <w:r w:rsidRPr="00962659">
              <w:rPr>
                <w:rFonts w:eastAsia="Calibri"/>
                <w:sz w:val="26"/>
                <w:szCs w:val="28"/>
                <w:lang w:val="vi-VN"/>
              </w:rPr>
              <w:t xml:space="preserve">- Cơ quan cấp: </w:t>
            </w:r>
            <w:r w:rsidRPr="00962659">
              <w:rPr>
                <w:rFonts w:eastAsia="Calibri"/>
                <w:noProof/>
                <w:sz w:val="26"/>
                <w:szCs w:val="28"/>
                <w:lang w:val="vi-VN"/>
              </w:rPr>
              <w:t>BQL các KCN tỉnh Hưng Yên</w:t>
            </w:r>
          </w:p>
          <w:p w:rsidR="00962659" w:rsidRPr="00962659" w:rsidRDefault="00962659" w:rsidP="00D43EB0">
            <w:pPr>
              <w:spacing w:before="120" w:after="120" w:line="340" w:lineRule="exact"/>
              <w:jc w:val="both"/>
              <w:rPr>
                <w:rFonts w:eastAsia="Calibri"/>
                <w:sz w:val="26"/>
                <w:szCs w:val="28"/>
                <w:lang w:val="vi-VN"/>
              </w:rPr>
            </w:pPr>
            <w:r w:rsidRPr="00962659">
              <w:rPr>
                <w:rFonts w:eastAsia="Calibri"/>
                <w:noProof/>
                <w:sz w:val="26"/>
                <w:szCs w:val="28"/>
                <w:lang w:val="vi-VN"/>
              </w:rPr>
              <w:t xml:space="preserve">- </w:t>
            </w:r>
            <w:r w:rsidRPr="00962659">
              <w:rPr>
                <w:rFonts w:eastAsia="Calibri"/>
                <w:sz w:val="26"/>
                <w:szCs w:val="28"/>
                <w:lang w:val="vi-VN"/>
              </w:rPr>
              <w:t xml:space="preserve">Tên dự án: </w:t>
            </w:r>
            <w:r w:rsidRPr="00962659">
              <w:rPr>
                <w:sz w:val="26"/>
                <w:szCs w:val="28"/>
                <w:lang w:val="vi-VN"/>
              </w:rPr>
              <w:t>XƯỞNG SẢN XUẤT ĐIỆN KHÍ JILI VIỆT NAM.</w:t>
            </w:r>
          </w:p>
          <w:p w:rsidR="00962659" w:rsidRPr="00962659" w:rsidRDefault="00962659" w:rsidP="00D43EB0">
            <w:pPr>
              <w:spacing w:before="120" w:after="120" w:line="340" w:lineRule="exact"/>
              <w:ind w:right="-28"/>
              <w:jc w:val="both"/>
              <w:rPr>
                <w:sz w:val="26"/>
                <w:szCs w:val="28"/>
                <w:lang w:val="vi-VN"/>
              </w:rPr>
            </w:pPr>
            <w:r w:rsidRPr="00962659">
              <w:rPr>
                <w:rFonts w:eastAsia="Calibri"/>
                <w:sz w:val="26"/>
                <w:szCs w:val="28"/>
                <w:lang w:val="vi-VN"/>
              </w:rPr>
              <w:t>- Mục tiêu dự án:</w:t>
            </w:r>
            <w:r w:rsidRPr="00962659">
              <w:rPr>
                <w:sz w:val="26"/>
                <w:szCs w:val="28"/>
                <w:lang w:val="vi-VN"/>
              </w:rPr>
              <w:t xml:space="preserve"> </w:t>
            </w:r>
          </w:p>
          <w:p w:rsidR="00504592" w:rsidRDefault="00504592" w:rsidP="00504592">
            <w:pPr>
              <w:spacing w:line="300" w:lineRule="exact"/>
              <w:jc w:val="both"/>
            </w:pPr>
            <w:r>
              <w:t>+ Sản xuất linh kiện, phụ kiện: động cơ xe gắn máy, xe gắn máy, tổ máy phát điện.</w:t>
            </w:r>
          </w:p>
          <w:p w:rsidR="00504592" w:rsidRDefault="00504592" w:rsidP="00504592">
            <w:pPr>
              <w:spacing w:line="300" w:lineRule="exact"/>
              <w:jc w:val="both"/>
            </w:pPr>
            <w:r>
              <w:t>+ Sản xuất linh kiện động cơ thông dụng</w:t>
            </w:r>
          </w:p>
          <w:p w:rsidR="00504592" w:rsidRDefault="00504592" w:rsidP="00504592">
            <w:pPr>
              <w:spacing w:line="300" w:lineRule="exact"/>
              <w:jc w:val="both"/>
            </w:pPr>
            <w:r>
              <w:t>+ Thực hiện quyền nhập khẩu, quyền xuất khẩu, quyền phân phối bán buôn (không thành lập cơ sở bán buôn) các hàng hóa có mã HS như sau: 3208, 3926, 4009, 4016, 4804, 7207, 7208, 7209, 7210, 7211, 7212, 7219, 7225, 7226, 7227, 7228, 7318, 7604, 7605, 7606, 7607, 8003, 8302, 8432, 8433, 8434, 8436, 8437, 8482, 8483, 8501, 8502, 8503, 8504, 8511, 8536, 8544, 8707, 8708, 8714, 8716.</w:t>
            </w:r>
          </w:p>
          <w:p w:rsidR="00962659" w:rsidRPr="00962659" w:rsidRDefault="00962659" w:rsidP="00D43EB0">
            <w:pPr>
              <w:spacing w:before="120" w:after="120" w:line="340" w:lineRule="exact"/>
              <w:jc w:val="both"/>
              <w:rPr>
                <w:sz w:val="26"/>
                <w:szCs w:val="28"/>
                <w:lang w:val="vi-VN"/>
              </w:rPr>
            </w:pPr>
            <w:r w:rsidRPr="00962659">
              <w:rPr>
                <w:sz w:val="26"/>
                <w:szCs w:val="28"/>
                <w:lang w:val="vi-VN"/>
              </w:rPr>
              <w:t xml:space="preserve">- </w:t>
            </w:r>
            <w:r w:rsidRPr="00962659">
              <w:rPr>
                <w:rFonts w:eastAsia="Calibri"/>
                <w:sz w:val="26"/>
                <w:szCs w:val="28"/>
                <w:lang w:val="vi-VN"/>
              </w:rPr>
              <w:t xml:space="preserve">Địa điểm và diện tích thực hiện dự án: </w:t>
            </w:r>
          </w:p>
          <w:p w:rsidR="00504592" w:rsidRDefault="00504592" w:rsidP="00504592">
            <w:pPr>
              <w:spacing w:line="300" w:lineRule="exact"/>
              <w:jc w:val="both"/>
            </w:pPr>
            <w:r>
              <w:t>+ Giai đoạn I:  Thực hiện tại nhà xưởng thuê của Công ty TNHH Nam Hòa; xã Nghĩa Hiệp, huyện Yên Mỹ, tỉnh Hưng Yên. Diện tích nhà xưởng sử dụng: 9.154 m</w:t>
            </w:r>
            <w:r w:rsidRPr="00C161D5">
              <w:rPr>
                <w:vertAlign w:val="superscript"/>
              </w:rPr>
              <w:t>2</w:t>
            </w:r>
            <w:r>
              <w:t xml:space="preserve"> .  Đến tháng 4/2019 di chuyển về thực hiện tại nhà xưởng của Công ty TNHH Xây dựng và dịch vụ khu công nghiệp Việt Nam; Lô đất số L5, Khu công nghiệp dệt may Phố Nối, phường Dị Sử, thị xã Mỹ Hào, tỉnh Hưng Yên. Diện tích sử dụng: 4.398,9 m</w:t>
            </w:r>
            <w:r w:rsidRPr="00C161D5">
              <w:rPr>
                <w:vertAlign w:val="superscript"/>
              </w:rPr>
              <w:t>2</w:t>
            </w:r>
            <w:r>
              <w:t xml:space="preserve"> . </w:t>
            </w:r>
          </w:p>
          <w:p w:rsidR="00504592" w:rsidRDefault="00504592" w:rsidP="00504592">
            <w:pPr>
              <w:spacing w:line="300" w:lineRule="exact"/>
              <w:jc w:val="both"/>
            </w:pPr>
            <w:r>
              <w:t>+ Giai đoạn II: Thực hiện tại nhà xưởng của Công ty TNHH Xây dựng và dịch vụ khu công nghiệp Việt Nam; Lô đất số L5, Khu công nghiệp dệt may Phố Nối, phường Dị Sử, thị xã Mỹ Hào, tỉnh Hưng Yên. Diện tích sử dụng: 4.398,9 m</w:t>
            </w:r>
            <w:r w:rsidRPr="00C161D5">
              <w:rPr>
                <w:vertAlign w:val="superscript"/>
              </w:rPr>
              <w:t>2</w:t>
            </w:r>
            <w:r>
              <w:t xml:space="preserve"> . </w:t>
            </w:r>
          </w:p>
          <w:p w:rsidR="00504592" w:rsidRDefault="00504592" w:rsidP="00504592">
            <w:pPr>
              <w:spacing w:line="300" w:lineRule="exact"/>
              <w:jc w:val="both"/>
            </w:pPr>
            <w:r>
              <w:t>+ Giai đoạn III: Thuê đất, xây dựng nhà máy, di chuyển sản xuất sang lô đất CN4, KCN Yên Mỹ, xã Tân Lập, huyện Yên Mỹ, tỉnh Hưng Yên. Diện tích đất sử dụng: 12.000 m</w:t>
            </w:r>
            <w:r w:rsidRPr="00C161D5">
              <w:rPr>
                <w:vertAlign w:val="superscript"/>
              </w:rPr>
              <w:t xml:space="preserve">2 </w:t>
            </w:r>
            <w:r>
              <w:t xml:space="preserve">nằm trong khuôn viên lô đất CN4 có diện tích 27.150 m </w:t>
            </w:r>
            <w:r w:rsidRPr="00C161D5">
              <w:rPr>
                <w:vertAlign w:val="superscript"/>
              </w:rPr>
              <w:t>2.</w:t>
            </w:r>
          </w:p>
          <w:p w:rsidR="00962659" w:rsidRPr="00962659" w:rsidRDefault="00962659" w:rsidP="00D43EB0">
            <w:pPr>
              <w:spacing w:line="300" w:lineRule="exact"/>
              <w:jc w:val="both"/>
              <w:rPr>
                <w:bCs/>
                <w:spacing w:val="-2"/>
                <w:sz w:val="26"/>
                <w:szCs w:val="28"/>
                <w:lang w:val="vi-VN"/>
              </w:rPr>
            </w:pPr>
            <w:r w:rsidRPr="00962659">
              <w:rPr>
                <w:rFonts w:eastAsia="Calibri"/>
                <w:sz w:val="26"/>
                <w:szCs w:val="28"/>
                <w:lang w:val="vi-VN"/>
              </w:rPr>
              <w:t xml:space="preserve">- Vốn đầu tư đăng ký ( USD): </w:t>
            </w:r>
            <w:r w:rsidR="00504592">
              <w:t xml:space="preserve">13.000.000 </w:t>
            </w:r>
          </w:p>
          <w:p w:rsidR="00962659" w:rsidRPr="00962659" w:rsidRDefault="00962659" w:rsidP="00D43EB0">
            <w:pPr>
              <w:spacing w:line="300" w:lineRule="exact"/>
              <w:jc w:val="both"/>
              <w:rPr>
                <w:spacing w:val="-4"/>
                <w:sz w:val="26"/>
                <w:szCs w:val="28"/>
                <w:lang w:val="vi-VN"/>
              </w:rPr>
            </w:pPr>
            <w:r w:rsidRPr="00962659">
              <w:rPr>
                <w:rFonts w:eastAsia="Calibri"/>
                <w:noProof/>
                <w:sz w:val="26"/>
                <w:szCs w:val="28"/>
                <w:lang w:val="vi-VN"/>
              </w:rPr>
              <w:t xml:space="preserve">- </w:t>
            </w:r>
            <w:r w:rsidRPr="00962659">
              <w:rPr>
                <w:rFonts w:eastAsia="Calibri"/>
                <w:sz w:val="26"/>
                <w:szCs w:val="28"/>
                <w:lang w:val="vi-VN"/>
              </w:rPr>
              <w:t>Diện tích  sử dụng (m</w:t>
            </w:r>
            <w:r w:rsidRPr="00962659">
              <w:rPr>
                <w:rFonts w:eastAsia="Calibri"/>
                <w:sz w:val="26"/>
                <w:szCs w:val="28"/>
                <w:vertAlign w:val="superscript"/>
                <w:lang w:val="vi-VN"/>
              </w:rPr>
              <w:t>2</w:t>
            </w:r>
            <w:r w:rsidRPr="00962659">
              <w:rPr>
                <w:rFonts w:eastAsia="Calibri"/>
                <w:sz w:val="26"/>
                <w:szCs w:val="28"/>
                <w:lang w:val="vi-VN"/>
              </w:rPr>
              <w:t xml:space="preserve">): </w:t>
            </w:r>
            <w:r w:rsidRPr="00962659">
              <w:rPr>
                <w:sz w:val="26"/>
                <w:szCs w:val="28"/>
                <w:lang w:val="vi-VN"/>
              </w:rPr>
              <w:t>2.864,4</w:t>
            </w:r>
          </w:p>
          <w:p w:rsidR="00962659" w:rsidRPr="00962659" w:rsidRDefault="00962659" w:rsidP="00D43EB0">
            <w:pPr>
              <w:spacing w:line="300" w:lineRule="exact"/>
              <w:jc w:val="both"/>
              <w:rPr>
                <w:spacing w:val="-6"/>
                <w:sz w:val="26"/>
                <w:szCs w:val="28"/>
                <w:lang w:val="vi-VN"/>
              </w:rPr>
            </w:pPr>
            <w:r w:rsidRPr="00962659">
              <w:rPr>
                <w:spacing w:val="-8"/>
                <w:sz w:val="26"/>
                <w:szCs w:val="28"/>
                <w:lang w:val="vi-VN"/>
              </w:rPr>
              <w:t xml:space="preserve">- </w:t>
            </w:r>
            <w:r w:rsidRPr="00962659">
              <w:rPr>
                <w:rFonts w:eastAsia="Calibri"/>
                <w:sz w:val="26"/>
                <w:szCs w:val="28"/>
                <w:lang w:val="vi-VN"/>
              </w:rPr>
              <w:t>Hình thức thuê: Thuê nhà xưởng</w:t>
            </w:r>
          </w:p>
          <w:p w:rsidR="00962659" w:rsidRPr="00962659" w:rsidRDefault="00962659" w:rsidP="00D43EB0">
            <w:pPr>
              <w:spacing w:line="300" w:lineRule="exact"/>
              <w:jc w:val="both"/>
              <w:rPr>
                <w:noProof/>
                <w:spacing w:val="-8"/>
                <w:sz w:val="26"/>
                <w:szCs w:val="28"/>
                <w:lang w:val="vi-VN"/>
              </w:rPr>
            </w:pPr>
            <w:r w:rsidRPr="00962659">
              <w:rPr>
                <w:spacing w:val="-6"/>
                <w:sz w:val="26"/>
                <w:szCs w:val="28"/>
                <w:lang w:val="vi-VN"/>
              </w:rPr>
              <w:t xml:space="preserve">- </w:t>
            </w:r>
            <w:r w:rsidRPr="00962659">
              <w:rPr>
                <w:rFonts w:eastAsia="Calibri"/>
                <w:sz w:val="26"/>
                <w:szCs w:val="28"/>
                <w:lang w:val="vi-VN"/>
              </w:rPr>
              <w:t>Quốc gia đầu tư: Trung Quốc</w:t>
            </w:r>
          </w:p>
          <w:p w:rsidR="00962659" w:rsidRPr="00962659" w:rsidRDefault="00962659" w:rsidP="00D43EB0">
            <w:pPr>
              <w:spacing w:line="300" w:lineRule="exact"/>
              <w:jc w:val="both"/>
              <w:rPr>
                <w:lang w:val="vi-VN"/>
              </w:rPr>
            </w:pPr>
            <w:r w:rsidRPr="00962659">
              <w:rPr>
                <w:noProof/>
                <w:spacing w:val="-8"/>
                <w:sz w:val="26"/>
                <w:szCs w:val="28"/>
                <w:lang w:val="vi-VN"/>
              </w:rPr>
              <w:t xml:space="preserve">- </w:t>
            </w:r>
            <w:r w:rsidRPr="00962659">
              <w:rPr>
                <w:rFonts w:eastAsia="Calibri"/>
                <w:sz w:val="26"/>
                <w:szCs w:val="28"/>
                <w:lang w:val="vi-VN"/>
              </w:rPr>
              <w:t xml:space="preserve">Tình hình hoạt động: </w:t>
            </w:r>
            <w:r w:rsidRPr="00962659">
              <w:rPr>
                <w:rFonts w:eastAsia="Calibri"/>
                <w:noProof/>
                <w:sz w:val="26"/>
                <w:szCs w:val="28"/>
                <w:lang w:val="vi-VN"/>
              </w:rPr>
              <w:t>Đang hoạt động</w:t>
            </w:r>
          </w:p>
        </w:tc>
      </w:tr>
    </w:tbl>
    <w:p w:rsidR="003672F7" w:rsidRDefault="003672F7"/>
    <w:sectPr w:rsidR="003672F7" w:rsidSect="00367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2659"/>
    <w:rsid w:val="000D7146"/>
    <w:rsid w:val="00114EB3"/>
    <w:rsid w:val="00333939"/>
    <w:rsid w:val="003672F7"/>
    <w:rsid w:val="00504592"/>
    <w:rsid w:val="008D204B"/>
    <w:rsid w:val="00962659"/>
    <w:rsid w:val="00D86A58"/>
    <w:rsid w:val="00FB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5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5D405-A20A-409A-A1F5-53E880279F16}">
  <ds:schemaRefs>
    <ds:schemaRef ds:uri="http://schemas.microsoft.com/office/2006/metadata/properties"/>
    <ds:schemaRef ds:uri="http://schemas.microsoft.com/office/infopath/2007/PartnerControls"/>
    <ds:schemaRef ds:uri="d59a7d9b-b8ab-4fd8-8747-a792ee11e21d"/>
  </ds:schemaRefs>
</ds:datastoreItem>
</file>

<file path=customXml/itemProps2.xml><?xml version="1.0" encoding="utf-8"?>
<ds:datastoreItem xmlns:ds="http://schemas.openxmlformats.org/officeDocument/2006/customXml" ds:itemID="{1934F062-3CE5-48E9-8A32-16C34FC68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D84A8-F673-4EA3-ACCE-31A4B3292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2022-10-13T09:14:00Z</dcterms:created>
  <dcterms:modified xsi:type="dcterms:W3CDTF">2022-10-13T09:14:00Z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