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5" w:rsidRDefault="007A1D19" w:rsidP="007A1D19">
      <w:pPr>
        <w:jc w:val="center"/>
        <w:rPr>
          <w:b/>
          <w:lang w:val="vi-VN"/>
        </w:rPr>
      </w:pPr>
      <w:r w:rsidRPr="007A1D19">
        <w:rPr>
          <w:b/>
        </w:rPr>
        <w:t>CÔNG TY TNHH TOTO VIỆT NAM/ DỰ ÁN NHÀ MÁY TOTO VIỆT NAM THỨ BA</w:t>
      </w:r>
    </w:p>
    <w:p w:rsidR="007A1D19" w:rsidRDefault="007A1D19" w:rsidP="007A1D19">
      <w:pPr>
        <w:jc w:val="center"/>
        <w:rPr>
          <w:b/>
          <w:lang w:val="vi-VN"/>
        </w:rPr>
      </w:pPr>
    </w:p>
    <w:p w:rsidR="007A1D19" w:rsidRDefault="007A1D19" w:rsidP="007A1D19">
      <w:pPr>
        <w:jc w:val="center"/>
        <w:rPr>
          <w:b/>
          <w:lang w:val="vi-VN"/>
        </w:rPr>
      </w:pPr>
    </w:p>
    <w:p w:rsidR="007A1D19" w:rsidRDefault="007A1D19" w:rsidP="007A1D19">
      <w:pPr>
        <w:spacing w:line="300" w:lineRule="exact"/>
        <w:jc w:val="both"/>
      </w:pPr>
      <w:r w:rsidRPr="00EC5224">
        <w:rPr>
          <w:rFonts w:eastAsia="Calibri"/>
          <w:sz w:val="26"/>
          <w:szCs w:val="28"/>
          <w:lang w:val="vi-VN"/>
        </w:rPr>
        <w:t>- Mã số dự án:</w:t>
      </w:r>
      <w:r w:rsidRPr="00EC5224">
        <w:rPr>
          <w:lang w:val="vi-VN"/>
        </w:rPr>
        <w:t xml:space="preserve">  </w:t>
      </w:r>
      <w:r>
        <w:t>8742872917</w:t>
      </w:r>
    </w:p>
    <w:p w:rsidR="007A1D19" w:rsidRDefault="007A1D19" w:rsidP="007A1D19">
      <w:pPr>
        <w:spacing w:line="30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4/9/2019</w:t>
      </w:r>
    </w:p>
    <w:p w:rsidR="00564E67" w:rsidRPr="00564E67" w:rsidRDefault="00564E67" w:rsidP="007A1D19">
      <w:pPr>
        <w:spacing w:line="300" w:lineRule="exact"/>
        <w:jc w:val="both"/>
        <w:rPr>
          <w:lang w:val="vi-VN"/>
        </w:rPr>
      </w:pPr>
      <w:r>
        <w:t xml:space="preserve">- </w:t>
      </w:r>
      <w:r w:rsidR="006B2A07">
        <w:t>Thay đổi lần cuối ngày: 5/10/2022</w:t>
      </w:r>
    </w:p>
    <w:p w:rsidR="007A1D19" w:rsidRPr="00EC5224" w:rsidRDefault="007A1D19" w:rsidP="007A1D19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EC5224">
        <w:rPr>
          <w:rFonts w:eastAsia="Calibri"/>
          <w:sz w:val="26"/>
          <w:szCs w:val="28"/>
          <w:lang w:val="vi-VN"/>
        </w:rPr>
        <w:t xml:space="preserve">- Cơ quan cấp: </w:t>
      </w:r>
      <w:r w:rsidRPr="00EC5224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7A1D19" w:rsidRPr="00EC5224" w:rsidRDefault="007A1D19" w:rsidP="007A1D19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rFonts w:eastAsia="Calibri"/>
          <w:noProof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>Tên dự án:</w:t>
      </w:r>
      <w:r>
        <w:t xml:space="preserve"> DỰ ÁN NHÀ MÁY TOTO VIỆT NAM THỨ BA</w:t>
      </w:r>
      <w:r w:rsidRPr="00EC5224">
        <w:rPr>
          <w:lang w:val="vi-VN"/>
        </w:rPr>
        <w:t>.</w:t>
      </w:r>
    </w:p>
    <w:p w:rsidR="007A1D19" w:rsidRDefault="007A1D19" w:rsidP="007A1D19">
      <w:pPr>
        <w:spacing w:before="120" w:after="120" w:line="340" w:lineRule="exact"/>
        <w:ind w:right="-28"/>
        <w:jc w:val="both"/>
        <w:rPr>
          <w:sz w:val="26"/>
          <w:szCs w:val="28"/>
        </w:rPr>
      </w:pPr>
      <w:r w:rsidRPr="00EC5224">
        <w:rPr>
          <w:rFonts w:eastAsia="Calibri"/>
          <w:sz w:val="26"/>
          <w:szCs w:val="28"/>
          <w:lang w:val="vi-VN"/>
        </w:rPr>
        <w:t>- Mục tiêu dự án:</w:t>
      </w:r>
      <w:r w:rsidRPr="00EC5224">
        <w:rPr>
          <w:sz w:val="26"/>
          <w:szCs w:val="28"/>
          <w:lang w:val="vi-VN"/>
        </w:rPr>
        <w:t xml:space="preserve"> </w:t>
      </w:r>
      <w:r>
        <w:t>Đầu tư xây dựng nhà máy sản xuất các thiết bị vệ sinh và phụ kiện liên quan, xây dựng trung tâm kho vận.</w:t>
      </w:r>
    </w:p>
    <w:p w:rsidR="007A1D19" w:rsidRPr="00EC5224" w:rsidRDefault="007A1D19" w:rsidP="007A1D19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Lô đất số M-7 và M-8, Khu công nghiệp Thăng Long II, phường Phùng Chí Kiên, thị xã Mỹ Hào, tỉnh Hưng Yên</w:t>
      </w:r>
      <w:r w:rsidRPr="00EC5224">
        <w:rPr>
          <w:lang w:val="vi-VN"/>
        </w:rPr>
        <w:t>.</w:t>
      </w:r>
    </w:p>
    <w:p w:rsidR="00564E67" w:rsidRDefault="00564E67" w:rsidP="00564E67">
      <w:pPr>
        <w:spacing w:line="300" w:lineRule="exact"/>
        <w:jc w:val="both"/>
      </w:pPr>
      <w:r>
        <w:t xml:space="preserve">- </w:t>
      </w:r>
      <w:r>
        <w:rPr>
          <w:lang w:val="it-IT"/>
        </w:rPr>
        <w:t xml:space="preserve">Diện tích sử dụng (m2): </w:t>
      </w:r>
      <w:r>
        <w:t>65.806,64</w:t>
      </w:r>
    </w:p>
    <w:p w:rsidR="006B2A07" w:rsidRDefault="00564E67" w:rsidP="007A1D19">
      <w:pPr>
        <w:spacing w:line="300" w:lineRule="exact"/>
        <w:jc w:val="both"/>
      </w:pPr>
      <w:r>
        <w:t xml:space="preserve">-  Tổng vốn đầu tư (USD): </w:t>
      </w:r>
      <w:r w:rsidR="006B2A07">
        <w:t>125.067.000</w:t>
      </w:r>
    </w:p>
    <w:p w:rsidR="007A1D19" w:rsidRPr="003C74B0" w:rsidRDefault="007A1D19" w:rsidP="007A1D19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EC5224">
        <w:rPr>
          <w:spacing w:val="-6"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Quốc gia đầu tư: </w:t>
      </w:r>
      <w:r>
        <w:rPr>
          <w:rFonts w:eastAsia="Calibri"/>
          <w:sz w:val="26"/>
          <w:szCs w:val="28"/>
        </w:rPr>
        <w:t>Nhật Bản</w:t>
      </w:r>
    </w:p>
    <w:p w:rsidR="007A1D19" w:rsidRPr="007A1D19" w:rsidRDefault="007A1D19" w:rsidP="007A1D19">
      <w:pPr>
        <w:rPr>
          <w:b/>
          <w:lang w:val="vi-VN"/>
        </w:rPr>
      </w:pPr>
      <w:r w:rsidRPr="00EC5224">
        <w:rPr>
          <w:noProof/>
          <w:spacing w:val="-8"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Tình hình hoạt động: </w:t>
      </w:r>
      <w:r w:rsidRPr="00EC5224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7A1D19" w:rsidRPr="007A1D19" w:rsidSect="005F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1D19"/>
    <w:rsid w:val="00564E67"/>
    <w:rsid w:val="005F6925"/>
    <w:rsid w:val="006B2A07"/>
    <w:rsid w:val="007A1D19"/>
    <w:rsid w:val="008002DB"/>
    <w:rsid w:val="00D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0EDBA74A-C99E-4668-99E9-356E200ED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AE851-456D-4E76-ACD0-0C694E668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E92D5-2450-4D77-A56F-35AA5F573F63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2023-01-31T03:22:00Z</dcterms:created>
  <dcterms:modified xsi:type="dcterms:W3CDTF">2023-01-31T03:22:00Z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