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52"/>
        <w:gridCol w:w="6062"/>
      </w:tblGrid>
      <w:tr w:rsidR="00884B8D" w:rsidRPr="000176A0" w:rsidTr="00884B8D">
        <w:trPr>
          <w:trHeight w:val="710"/>
        </w:trPr>
        <w:tc>
          <w:tcPr>
            <w:tcW w:w="3297" w:type="dxa"/>
            <w:shd w:val="clear" w:color="auto" w:fill="auto"/>
            <w:vAlign w:val="center"/>
          </w:tcPr>
          <w:p w:rsidR="00884B8D" w:rsidRDefault="00884B8D" w:rsidP="00BA5B4B">
            <w:pPr>
              <w:spacing w:before="120" w:after="120" w:line="320" w:lineRule="exact"/>
              <w:jc w:val="both"/>
            </w:pPr>
            <w:r>
              <w:t>AUTOMATION EQUIPMENT AUSTRALIA PTY LTD/NHÀ MÁY ANTHONY INNOVATIONS VIỆT NAM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884B8D" w:rsidRPr="000176A0" w:rsidRDefault="00884B8D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4356073461</w:t>
            </w:r>
          </w:p>
          <w:p w:rsidR="00884B8D" w:rsidRPr="000176A0" w:rsidRDefault="00884B8D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16/4/2024</w:t>
            </w:r>
          </w:p>
          <w:p w:rsidR="00884B8D" w:rsidRPr="000176A0" w:rsidRDefault="00884B8D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884B8D" w:rsidRPr="000176A0" w:rsidRDefault="00884B8D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ANTHONY INNOVATIONS VIỆT NAM</w:t>
            </w:r>
            <w:r w:rsidRPr="000176A0">
              <w:t>.</w:t>
            </w:r>
          </w:p>
          <w:p w:rsidR="00884B8D" w:rsidRDefault="00884B8D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</w:p>
          <w:p w:rsidR="00884B8D" w:rsidRDefault="00884B8D" w:rsidP="00BA5B4B">
            <w:pPr>
              <w:spacing w:before="120" w:after="120" w:line="340" w:lineRule="exact"/>
              <w:ind w:right="-28"/>
              <w:jc w:val="both"/>
            </w:pPr>
            <w:r>
              <w:t>+ Sản xuất các linh kiện phần cứng cho hệ thống cửa ra vào và cửa sổ bằng kim loại.</w:t>
            </w:r>
          </w:p>
          <w:p w:rsidR="00884B8D" w:rsidRDefault="00884B8D" w:rsidP="00BA5B4B">
            <w:pPr>
              <w:spacing w:before="120" w:after="120" w:line="340" w:lineRule="exact"/>
              <w:ind w:right="-28"/>
              <w:jc w:val="both"/>
            </w:pPr>
            <w:r>
              <w:t>+ Sản xuất các linh kiện phần cứng cho hệ thống cửa ra vào và cửa sổ bằng nhựa</w:t>
            </w:r>
          </w:p>
          <w:p w:rsidR="00884B8D" w:rsidRDefault="00884B8D" w:rsidP="00BA5B4B">
            <w:pPr>
              <w:spacing w:before="120" w:after="120" w:line="340" w:lineRule="exact"/>
              <w:ind w:right="-28"/>
              <w:jc w:val="both"/>
            </w:pPr>
            <w:r>
              <w:t>+ Dịch vụ kiểm tra và phân tích kỹ thuật (CPC 8676)</w:t>
            </w:r>
          </w:p>
          <w:p w:rsidR="00884B8D" w:rsidRPr="000176A0" w:rsidRDefault="00884B8D" w:rsidP="00BA5B4B">
            <w:pPr>
              <w:spacing w:before="120" w:after="120" w:line="340" w:lineRule="exact"/>
              <w:ind w:right="-28"/>
              <w:jc w:val="both"/>
            </w:pPr>
            <w:r>
              <w:t>Tổ chức kinh tế được thành lập để thực hiện dự án đầu tư được áp dụng quy định doanh nghiệp chế xuất.</w:t>
            </w:r>
          </w:p>
          <w:p w:rsidR="00884B8D" w:rsidRPr="000176A0" w:rsidRDefault="00884B8D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Nhà xưởng số 2 và 14, Block A2, Unit 5 và 10, thuộc Dự án xây dựng nhà xưởng xây sẵn để cho thuê – Công ty TNHH Core5 Hưng Yên I của Công ty TNHH Core5 Hưng Yên I; tại lô đất CN5, Khu Công Nghiệp Minh Đức, thị xã Mỹ Hào, tỉnh Hưng Yên</w:t>
            </w:r>
            <w:r w:rsidRPr="000176A0">
              <w:t xml:space="preserve">. </w:t>
            </w:r>
          </w:p>
          <w:p w:rsidR="00884B8D" w:rsidRPr="000176A0" w:rsidRDefault="00884B8D" w:rsidP="00BA5B4B">
            <w:pPr>
              <w:spacing w:before="120" w:after="120" w:line="340" w:lineRule="exact"/>
              <w:jc w:val="both"/>
            </w:pPr>
            <w:r>
              <w:t>- Diện tích</w:t>
            </w:r>
            <w:r w:rsidRPr="000176A0">
              <w:t xml:space="preserve">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5.280</w:t>
            </w:r>
          </w:p>
          <w:p w:rsidR="00884B8D" w:rsidRPr="000176A0" w:rsidRDefault="00884B8D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(USD)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t>4.984.000</w:t>
            </w:r>
          </w:p>
          <w:p w:rsidR="00884B8D" w:rsidRPr="00FD3AF5" w:rsidRDefault="00884B8D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FD3AF5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FD3AF5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 w:rsidRPr="00FD3AF5">
              <w:rPr>
                <w:rFonts w:eastAsia="Calibri"/>
                <w:sz w:val="26"/>
                <w:szCs w:val="28"/>
              </w:rPr>
              <w:t>Úc</w:t>
            </w:r>
            <w:r w:rsidRPr="00FD3AF5">
              <w:rPr>
                <w:lang w:val="vi-VN"/>
              </w:rPr>
              <w:t>.</w:t>
            </w:r>
          </w:p>
          <w:p w:rsidR="00884B8D" w:rsidRPr="000176A0" w:rsidRDefault="00884B8D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884B8D"/>
    <w:rsid w:val="00051345"/>
    <w:rsid w:val="0088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2024-07-30T01:50:00Z</dcterms:created>
  <dcterms:modified xsi:type="dcterms:W3CDTF">2024-07-30T01:50:00Z</dcterms:modified>
</cp:coreProperties>
</file>