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5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92"/>
        <w:gridCol w:w="7367"/>
      </w:tblGrid>
      <w:tr w:rsidR="00106E33" w:rsidRPr="004F3C69" w:rsidTr="00106E33">
        <w:trPr>
          <w:trHeight w:val="1260"/>
        </w:trPr>
        <w:tc>
          <w:tcPr>
            <w:tcW w:w="2685" w:type="dxa"/>
            <w:shd w:val="clear" w:color="auto" w:fill="auto"/>
            <w:vAlign w:val="center"/>
          </w:tcPr>
          <w:p w:rsidR="00106E33" w:rsidRPr="004F3C69" w:rsidRDefault="00106E33" w:rsidP="00CC3D88">
            <w:pPr>
              <w:spacing w:line="300" w:lineRule="exact"/>
              <w:jc w:val="both"/>
              <w:rPr>
                <w:color w:val="FF0000"/>
              </w:rPr>
            </w:pPr>
            <w:r>
              <w:t>NMS HOLDINGS LIMITED và WAMPUM SYNTEX/ DỰ ÁN NHUỘM SW</w:t>
            </w:r>
          </w:p>
        </w:tc>
        <w:tc>
          <w:tcPr>
            <w:tcW w:w="6840" w:type="dxa"/>
            <w:shd w:val="clear" w:color="auto" w:fill="auto"/>
            <w:vAlign w:val="center"/>
          </w:tcPr>
          <w:p w:rsidR="00106E33" w:rsidRPr="0055687D" w:rsidRDefault="00106E33" w:rsidP="00CC3D88">
            <w:pPr>
              <w:spacing w:line="300" w:lineRule="exact"/>
              <w:jc w:val="both"/>
              <w:rPr>
                <w:rFonts w:eastAsia="Calibri"/>
                <w:sz w:val="28"/>
                <w:szCs w:val="28"/>
                <w:lang w:val="vi-VN"/>
              </w:rPr>
            </w:pPr>
            <w:r w:rsidRPr="0055687D">
              <w:rPr>
                <w:rFonts w:eastAsia="Calibri"/>
                <w:sz w:val="26"/>
                <w:szCs w:val="28"/>
                <w:lang w:val="vi-VN"/>
              </w:rPr>
              <w:t>- Mã số dự án:</w:t>
            </w:r>
            <w:r w:rsidRPr="0055687D">
              <w:rPr>
                <w:lang w:val="vi-VN"/>
              </w:rPr>
              <w:t xml:space="preserve">  </w:t>
            </w:r>
            <w:r>
              <w:t>9842353088</w:t>
            </w:r>
          </w:p>
          <w:p w:rsidR="00106E33" w:rsidRPr="0055687D" w:rsidRDefault="00106E33" w:rsidP="00CC3D88">
            <w:pPr>
              <w:spacing w:line="300" w:lineRule="exact"/>
              <w:jc w:val="both"/>
              <w:rPr>
                <w:rFonts w:eastAsia="Calibri"/>
                <w:sz w:val="26"/>
                <w:szCs w:val="28"/>
              </w:rPr>
            </w:pPr>
            <w:r w:rsidRPr="0055687D">
              <w:rPr>
                <w:sz w:val="26"/>
                <w:szCs w:val="28"/>
                <w:lang w:val="vi-VN"/>
              </w:rPr>
              <w:t xml:space="preserve">- </w:t>
            </w:r>
            <w:r w:rsidRPr="0055687D">
              <w:rPr>
                <w:rFonts w:eastAsia="Calibri"/>
                <w:sz w:val="26"/>
                <w:szCs w:val="28"/>
                <w:lang w:val="vi-VN"/>
              </w:rPr>
              <w:t xml:space="preserve">Cấp lần đầu ngày: </w:t>
            </w:r>
            <w:r>
              <w:rPr>
                <w:rFonts w:eastAsia="Calibri"/>
                <w:sz w:val="26"/>
                <w:szCs w:val="28"/>
              </w:rPr>
              <w:t>27</w:t>
            </w:r>
            <w:r w:rsidRPr="0055687D">
              <w:rPr>
                <w:rFonts w:eastAsia="Calibri"/>
                <w:sz w:val="26"/>
                <w:szCs w:val="28"/>
              </w:rPr>
              <w:t>/7/2020</w:t>
            </w:r>
          </w:p>
          <w:p w:rsidR="00106E33" w:rsidRPr="0055687D" w:rsidRDefault="00106E33" w:rsidP="00CC3D88">
            <w:pPr>
              <w:spacing w:line="300" w:lineRule="exact"/>
              <w:jc w:val="both"/>
              <w:rPr>
                <w:rFonts w:eastAsia="Calibri"/>
                <w:noProof/>
                <w:sz w:val="26"/>
                <w:szCs w:val="28"/>
                <w:lang w:val="vi-VN"/>
              </w:rPr>
            </w:pPr>
            <w:r w:rsidRPr="0055687D">
              <w:rPr>
                <w:rFonts w:eastAsia="Calibri"/>
                <w:sz w:val="26"/>
                <w:szCs w:val="28"/>
                <w:lang w:val="vi-VN"/>
              </w:rPr>
              <w:t xml:space="preserve">- Cơ quan cấp: </w:t>
            </w:r>
            <w:r w:rsidRPr="0055687D">
              <w:rPr>
                <w:rFonts w:eastAsia="Calibri"/>
                <w:noProof/>
                <w:sz w:val="26"/>
                <w:szCs w:val="28"/>
                <w:lang w:val="vi-VN"/>
              </w:rPr>
              <w:t>BQL các KCN tỉnh Hưng Yên</w:t>
            </w:r>
          </w:p>
          <w:p w:rsidR="00106E33" w:rsidRPr="00CE2079" w:rsidRDefault="00106E33" w:rsidP="00CC3D88">
            <w:pPr>
              <w:spacing w:before="120" w:after="120" w:line="340" w:lineRule="exact"/>
              <w:jc w:val="both"/>
              <w:rPr>
                <w:rFonts w:eastAsia="Calibri"/>
                <w:sz w:val="26"/>
                <w:szCs w:val="28"/>
              </w:rPr>
            </w:pPr>
            <w:r w:rsidRPr="0055687D">
              <w:rPr>
                <w:rFonts w:eastAsia="Calibri"/>
                <w:noProof/>
                <w:sz w:val="26"/>
                <w:szCs w:val="28"/>
                <w:lang w:val="vi-VN"/>
              </w:rPr>
              <w:t xml:space="preserve">- </w:t>
            </w:r>
            <w:r w:rsidRPr="0055687D">
              <w:rPr>
                <w:rFonts w:eastAsia="Calibri"/>
                <w:sz w:val="26"/>
                <w:szCs w:val="28"/>
                <w:lang w:val="vi-VN"/>
              </w:rPr>
              <w:t xml:space="preserve">Tên dự án: </w:t>
            </w:r>
            <w:r>
              <w:t>DỰ ÁN NHUỘM SW</w:t>
            </w:r>
            <w:r w:rsidRPr="0055687D">
              <w:rPr>
                <w:lang w:val="vi-VN"/>
              </w:rPr>
              <w:t>.</w:t>
            </w:r>
            <w:r>
              <w:t xml:space="preserve"> </w:t>
            </w:r>
          </w:p>
          <w:p w:rsidR="00106E33" w:rsidRPr="0055687D" w:rsidRDefault="00106E33" w:rsidP="00CC3D88">
            <w:pPr>
              <w:spacing w:before="120" w:after="120" w:line="340" w:lineRule="exact"/>
              <w:ind w:right="-28"/>
              <w:jc w:val="both"/>
              <w:rPr>
                <w:rFonts w:eastAsia="Calibri"/>
                <w:sz w:val="26"/>
                <w:szCs w:val="28"/>
                <w:lang w:val="vi-VN"/>
              </w:rPr>
            </w:pPr>
            <w:r w:rsidRPr="0055687D">
              <w:rPr>
                <w:rFonts w:eastAsia="Calibri"/>
                <w:sz w:val="26"/>
                <w:szCs w:val="28"/>
                <w:lang w:val="vi-VN"/>
              </w:rPr>
              <w:t>- Mục tiêu dự án:</w:t>
            </w:r>
            <w:r w:rsidRPr="0055687D">
              <w:rPr>
                <w:rFonts w:eastAsia="Calibri"/>
                <w:sz w:val="26"/>
                <w:szCs w:val="28"/>
              </w:rPr>
              <w:t xml:space="preserve"> </w:t>
            </w:r>
            <w:r>
              <w:t>Nhuộm sợi tổng hợp và băng chun dệt đàn hồi</w:t>
            </w:r>
            <w:r w:rsidRPr="0055687D">
              <w:t xml:space="preserve">. </w:t>
            </w:r>
          </w:p>
          <w:p w:rsidR="00106E33" w:rsidRPr="0055687D" w:rsidRDefault="00106E33" w:rsidP="00CC3D88">
            <w:pPr>
              <w:spacing w:before="120" w:after="120" w:line="340" w:lineRule="exact"/>
              <w:jc w:val="both"/>
              <w:rPr>
                <w:lang w:val="vi-VN"/>
              </w:rPr>
            </w:pPr>
            <w:r w:rsidRPr="0055687D">
              <w:rPr>
                <w:sz w:val="26"/>
                <w:szCs w:val="28"/>
                <w:lang w:val="vi-VN"/>
              </w:rPr>
              <w:t xml:space="preserve">- </w:t>
            </w:r>
            <w:r w:rsidRPr="0055687D">
              <w:rPr>
                <w:rFonts w:eastAsia="Calibri"/>
                <w:sz w:val="26"/>
                <w:szCs w:val="28"/>
                <w:lang w:val="vi-VN"/>
              </w:rPr>
              <w:t>Địa điểm thực hiện dự án:</w:t>
            </w:r>
            <w:r>
              <w:rPr>
                <w:rFonts w:eastAsia="Calibri"/>
                <w:sz w:val="26"/>
                <w:szCs w:val="28"/>
              </w:rPr>
              <w:t xml:space="preserve"> </w:t>
            </w:r>
            <w:r>
              <w:t>Thuê lại nhà xưởng số 6 của Công ty cổ phần nhuộm Hà Nội, Lô đất số L1, Khu Công nghiệp Dệt may Phố Nối B, phường Dị Sử, thị xã Mỹ Hào, tỉnh Hưng Yên, Việt Nam</w:t>
            </w:r>
            <w:r w:rsidRPr="0055687D">
              <w:rPr>
                <w:lang w:val="vi-VN"/>
              </w:rPr>
              <w:t>.</w:t>
            </w:r>
          </w:p>
          <w:p w:rsidR="00106E33" w:rsidRPr="0055687D" w:rsidRDefault="00106E33" w:rsidP="00CC3D88">
            <w:pPr>
              <w:spacing w:line="300" w:lineRule="exact"/>
              <w:jc w:val="both"/>
              <w:rPr>
                <w:bCs/>
                <w:spacing w:val="-2"/>
                <w:sz w:val="26"/>
                <w:szCs w:val="28"/>
                <w:lang w:val="vi-VN"/>
              </w:rPr>
            </w:pPr>
            <w:r w:rsidRPr="0055687D">
              <w:rPr>
                <w:rFonts w:eastAsia="Calibri"/>
                <w:sz w:val="26"/>
                <w:szCs w:val="28"/>
                <w:lang w:val="vi-VN"/>
              </w:rPr>
              <w:t xml:space="preserve">- Vốn đầu tư đăng ký ( USD): </w:t>
            </w:r>
            <w:r>
              <w:t>2.200.000</w:t>
            </w:r>
          </w:p>
          <w:p w:rsidR="00106E33" w:rsidRPr="0055687D" w:rsidRDefault="00106E33" w:rsidP="00CC3D88">
            <w:pPr>
              <w:spacing w:line="300" w:lineRule="exact"/>
              <w:jc w:val="both"/>
              <w:rPr>
                <w:noProof/>
                <w:spacing w:val="-8"/>
                <w:sz w:val="26"/>
                <w:szCs w:val="28"/>
                <w:lang w:val="vi-VN"/>
              </w:rPr>
            </w:pPr>
            <w:r w:rsidRPr="0055687D">
              <w:rPr>
                <w:spacing w:val="-6"/>
                <w:sz w:val="26"/>
                <w:szCs w:val="28"/>
                <w:lang w:val="vi-VN"/>
              </w:rPr>
              <w:t xml:space="preserve">- </w:t>
            </w:r>
            <w:r w:rsidRPr="0055687D">
              <w:rPr>
                <w:rFonts w:eastAsia="Calibri"/>
                <w:sz w:val="26"/>
                <w:szCs w:val="28"/>
                <w:lang w:val="vi-VN"/>
              </w:rPr>
              <w:t xml:space="preserve">Quốc gia đầu tư: </w:t>
            </w:r>
            <w:r>
              <w:rPr>
                <w:rFonts w:eastAsia="Calibri"/>
                <w:sz w:val="26"/>
                <w:szCs w:val="28"/>
              </w:rPr>
              <w:t>Ấn Độ</w:t>
            </w:r>
            <w:r w:rsidRPr="0055687D">
              <w:rPr>
                <w:lang w:val="vi-VN"/>
              </w:rPr>
              <w:t>.</w:t>
            </w:r>
          </w:p>
          <w:p w:rsidR="00106E33" w:rsidRPr="004F3C69" w:rsidRDefault="00106E33" w:rsidP="00CC3D88">
            <w:pPr>
              <w:spacing w:line="300" w:lineRule="exact"/>
              <w:jc w:val="both"/>
              <w:rPr>
                <w:color w:val="FF0000"/>
                <w:lang w:val="vi-VN"/>
              </w:rPr>
            </w:pPr>
            <w:r w:rsidRPr="0055687D">
              <w:rPr>
                <w:noProof/>
                <w:spacing w:val="-8"/>
                <w:sz w:val="26"/>
                <w:szCs w:val="28"/>
                <w:lang w:val="vi-VN"/>
              </w:rPr>
              <w:t xml:space="preserve">- </w:t>
            </w:r>
            <w:r w:rsidRPr="0055687D">
              <w:rPr>
                <w:rFonts w:eastAsia="Calibri"/>
                <w:sz w:val="26"/>
                <w:szCs w:val="28"/>
                <w:lang w:val="vi-VN"/>
              </w:rPr>
              <w:t xml:space="preserve">Tình hình hoạt động: </w:t>
            </w:r>
            <w:r w:rsidRPr="0055687D">
              <w:rPr>
                <w:rFonts w:eastAsia="Calibri"/>
                <w:noProof/>
                <w:sz w:val="26"/>
                <w:szCs w:val="28"/>
                <w:lang w:val="vi-VN"/>
              </w:rPr>
              <w:t>Đang triển khai</w:t>
            </w:r>
          </w:p>
        </w:tc>
      </w:tr>
    </w:tbl>
    <w:p w:rsidR="00176317" w:rsidRDefault="00176317"/>
    <w:sectPr w:rsidR="00176317" w:rsidSect="001763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06E33"/>
    <w:rsid w:val="00106E33"/>
    <w:rsid w:val="001763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E33"/>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DF048C70-0EA6-42AD-9BFC-277CB7146550}"/>
</file>

<file path=customXml/itemProps2.xml><?xml version="1.0" encoding="utf-8"?>
<ds:datastoreItem xmlns:ds="http://schemas.openxmlformats.org/officeDocument/2006/customXml" ds:itemID="{8131019C-116E-4A47-A071-FA416CD79ED7}"/>
</file>

<file path=customXml/itemProps3.xml><?xml version="1.0" encoding="utf-8"?>
<ds:datastoreItem xmlns:ds="http://schemas.openxmlformats.org/officeDocument/2006/customXml" ds:itemID="{D83EB631-9FEC-4F25-A621-73CA3FA2E459}"/>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461</Characters>
  <Application>Microsoft Office Word</Application>
  <DocSecurity>0</DocSecurity>
  <Lines>3</Lines>
  <Paragraphs>1</Paragraphs>
  <ScaleCrop>false</ScaleCrop>
  <Company/>
  <LinksUpToDate>false</LinksUpToDate>
  <CharactersWithSpaces>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2020-11-02T06:52:00Z</dcterms:created>
  <dcterms:modified xsi:type="dcterms:W3CDTF">2020-11-02T06:52:00Z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