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6"/>
        <w:gridCol w:w="6818"/>
      </w:tblGrid>
      <w:tr w:rsidR="00D97B30" w:rsidRPr="005321C8" w:rsidTr="00D97B30">
        <w:trPr>
          <w:trHeight w:val="710"/>
        </w:trPr>
        <w:tc>
          <w:tcPr>
            <w:tcW w:w="2590" w:type="dxa"/>
            <w:shd w:val="clear" w:color="auto" w:fill="auto"/>
            <w:vAlign w:val="center"/>
          </w:tcPr>
          <w:p w:rsidR="00D97B30" w:rsidRDefault="00D97B30" w:rsidP="002064EC">
            <w:pPr>
              <w:spacing w:before="120" w:after="120" w:line="320" w:lineRule="exact"/>
              <w:jc w:val="both"/>
            </w:pPr>
            <w:r>
              <w:t>Công ty TNHH Công nghệ Raidon/ NHÀ MÁY LẮP RÁP CÁC SẢN PHẨM ĐỘNG CƠ RAIDON VIỆT NAM II</w:t>
            </w:r>
          </w:p>
        </w:tc>
        <w:tc>
          <w:tcPr>
            <w:tcW w:w="6315" w:type="dxa"/>
            <w:shd w:val="clear" w:color="auto" w:fill="auto"/>
            <w:vAlign w:val="center"/>
          </w:tcPr>
          <w:p w:rsidR="00D97B30" w:rsidRPr="005321C8" w:rsidRDefault="00D97B30" w:rsidP="002064EC">
            <w:pPr>
              <w:spacing w:line="300" w:lineRule="exact"/>
              <w:jc w:val="both"/>
              <w:rPr>
                <w:rFonts w:eastAsia="Calibri"/>
                <w:sz w:val="28"/>
                <w:szCs w:val="28"/>
                <w:lang w:val="vi-VN"/>
              </w:rPr>
            </w:pPr>
            <w:r w:rsidRPr="005321C8">
              <w:rPr>
                <w:rFonts w:eastAsia="Calibri"/>
                <w:sz w:val="26"/>
                <w:szCs w:val="28"/>
                <w:lang w:val="vi-VN"/>
              </w:rPr>
              <w:t>- Mã số dự án:</w:t>
            </w:r>
            <w:r w:rsidRPr="005321C8">
              <w:rPr>
                <w:lang w:val="vi-VN"/>
              </w:rPr>
              <w:t xml:space="preserve">  </w:t>
            </w:r>
            <w:r>
              <w:t>8752882512</w:t>
            </w:r>
          </w:p>
          <w:p w:rsidR="00D97B30" w:rsidRPr="005321C8" w:rsidRDefault="00D97B30" w:rsidP="002064EC">
            <w:pPr>
              <w:spacing w:line="300" w:lineRule="exact"/>
              <w:jc w:val="both"/>
              <w:rPr>
                <w:rFonts w:eastAsia="Calibri"/>
                <w:sz w:val="26"/>
                <w:szCs w:val="28"/>
              </w:rPr>
            </w:pPr>
            <w:r w:rsidRPr="005321C8">
              <w:rPr>
                <w:sz w:val="26"/>
                <w:szCs w:val="28"/>
                <w:lang w:val="vi-VN"/>
              </w:rPr>
              <w:t xml:space="preserve">- </w:t>
            </w:r>
            <w:r w:rsidRPr="005321C8">
              <w:rPr>
                <w:rFonts w:eastAsia="Calibri"/>
                <w:sz w:val="26"/>
                <w:szCs w:val="28"/>
                <w:lang w:val="vi-VN"/>
              </w:rPr>
              <w:t xml:space="preserve">Cấp lần đầu ngày: </w:t>
            </w:r>
            <w:r>
              <w:rPr>
                <w:rFonts w:eastAsia="Calibri"/>
                <w:sz w:val="26"/>
                <w:szCs w:val="28"/>
              </w:rPr>
              <w:t>19/7/2022</w:t>
            </w:r>
          </w:p>
          <w:p w:rsidR="00D97B30" w:rsidRPr="005321C8" w:rsidRDefault="00D97B30" w:rsidP="002064EC">
            <w:pPr>
              <w:spacing w:line="300" w:lineRule="exact"/>
              <w:jc w:val="both"/>
              <w:rPr>
                <w:rFonts w:eastAsia="Calibri"/>
                <w:noProof/>
                <w:sz w:val="26"/>
                <w:szCs w:val="28"/>
                <w:lang w:val="vi-VN"/>
              </w:rPr>
            </w:pPr>
            <w:r w:rsidRPr="005321C8">
              <w:rPr>
                <w:rFonts w:eastAsia="Calibri"/>
                <w:sz w:val="26"/>
                <w:szCs w:val="28"/>
                <w:lang w:val="vi-VN"/>
              </w:rPr>
              <w:t xml:space="preserve">- Cơ quan cấp: </w:t>
            </w:r>
            <w:r w:rsidRPr="005321C8">
              <w:rPr>
                <w:rFonts w:eastAsia="Calibri"/>
                <w:noProof/>
                <w:sz w:val="26"/>
                <w:szCs w:val="28"/>
                <w:lang w:val="vi-VN"/>
              </w:rPr>
              <w:t>BQL các KCN tỉnh Hưng Yên</w:t>
            </w:r>
          </w:p>
          <w:p w:rsidR="00D97B30" w:rsidRPr="005321C8" w:rsidRDefault="00D97B30" w:rsidP="002064EC">
            <w:pPr>
              <w:spacing w:before="120" w:after="120" w:line="340" w:lineRule="exact"/>
              <w:jc w:val="both"/>
              <w:rPr>
                <w:rFonts w:eastAsia="Calibri"/>
                <w:sz w:val="26"/>
                <w:szCs w:val="28"/>
                <w:lang w:val="vi-VN"/>
              </w:rPr>
            </w:pPr>
            <w:r w:rsidRPr="005321C8">
              <w:rPr>
                <w:rFonts w:eastAsia="Calibri"/>
                <w:noProof/>
                <w:sz w:val="26"/>
                <w:szCs w:val="28"/>
                <w:lang w:val="vi-VN"/>
              </w:rPr>
              <w:t xml:space="preserve">- </w:t>
            </w:r>
            <w:r w:rsidRPr="005321C8">
              <w:rPr>
                <w:rFonts w:eastAsia="Calibri"/>
                <w:sz w:val="26"/>
                <w:szCs w:val="28"/>
                <w:lang w:val="vi-VN"/>
              </w:rPr>
              <w:t xml:space="preserve">Tên dự án: </w:t>
            </w:r>
            <w:r>
              <w:t>NHÀ MÁY LẮP RÁP CÁC SẢN PHẨM ĐỘNG CƠ RAIDON VIỆT NAM II</w:t>
            </w:r>
            <w:r w:rsidRPr="005321C8">
              <w:rPr>
                <w:lang w:val="vi-VN"/>
              </w:rPr>
              <w:t>.</w:t>
            </w:r>
          </w:p>
          <w:p w:rsidR="00D97B30" w:rsidRDefault="00D97B30" w:rsidP="002064EC">
            <w:pPr>
              <w:spacing w:before="120" w:after="120" w:line="340" w:lineRule="exact"/>
              <w:ind w:right="-28"/>
              <w:jc w:val="both"/>
            </w:pPr>
            <w:r w:rsidRPr="005321C8">
              <w:rPr>
                <w:rFonts w:eastAsia="Calibri"/>
                <w:sz w:val="26"/>
                <w:szCs w:val="28"/>
                <w:lang w:val="vi-VN"/>
              </w:rPr>
              <w:t>- Mục tiêu dự án:</w:t>
            </w:r>
            <w:r w:rsidRPr="005321C8">
              <w:rPr>
                <w:rFonts w:eastAsia="Calibri"/>
                <w:sz w:val="26"/>
                <w:szCs w:val="28"/>
              </w:rPr>
              <w:t xml:space="preserve"> </w:t>
            </w:r>
            <w:r>
              <w:t>Lắp ráp các loại máy dọn tuyết, máy xới đất, máy xịt rửa, máy cắt cỏ, động cơ.</w:t>
            </w:r>
          </w:p>
          <w:p w:rsidR="00D97B30" w:rsidRPr="005321C8" w:rsidRDefault="00D97B30" w:rsidP="002064EC">
            <w:pPr>
              <w:spacing w:before="120" w:after="120" w:line="340" w:lineRule="exact"/>
              <w:ind w:right="-28"/>
              <w:jc w:val="both"/>
              <w:rPr>
                <w:rFonts w:eastAsia="Calibri"/>
                <w:sz w:val="26"/>
                <w:szCs w:val="28"/>
              </w:rPr>
            </w:pPr>
            <w:r>
              <w:t>Công ty TNHH công nghệ Raidon được áp dụng quy định doanh nghiệp chế xuất.</w:t>
            </w:r>
          </w:p>
          <w:p w:rsidR="00D97B30" w:rsidRPr="005321C8" w:rsidRDefault="00D97B30" w:rsidP="002064EC">
            <w:pPr>
              <w:spacing w:before="120" w:after="120" w:line="340" w:lineRule="exact"/>
              <w:jc w:val="both"/>
            </w:pPr>
            <w:r w:rsidRPr="005321C8">
              <w:rPr>
                <w:sz w:val="26"/>
                <w:szCs w:val="28"/>
                <w:lang w:val="vi-VN"/>
              </w:rPr>
              <w:t xml:space="preserve">- </w:t>
            </w:r>
            <w:r w:rsidRPr="005321C8">
              <w:rPr>
                <w:rFonts w:eastAsia="Calibri"/>
                <w:sz w:val="26"/>
                <w:szCs w:val="28"/>
                <w:lang w:val="vi-VN"/>
              </w:rPr>
              <w:t xml:space="preserve">Địa điểm thực hiện dự án: </w:t>
            </w:r>
            <w:r>
              <w:t>Thuê lại nhà xưởng của Công ty TNHH Yokosuka Việt Nam tại đường D1, KCN Yên Mỹ II, xã Trung Hưng và thị trấn Yên Mỹ, huyện Yên Mỹ, tỉnh Hưng Yên, Việt Nam</w:t>
            </w:r>
            <w:r w:rsidRPr="005321C8">
              <w:t>.</w:t>
            </w:r>
          </w:p>
          <w:p w:rsidR="00D97B30" w:rsidRPr="005321C8" w:rsidRDefault="00D97B30" w:rsidP="002064EC">
            <w:pPr>
              <w:spacing w:before="120" w:after="120" w:line="340" w:lineRule="exact"/>
              <w:jc w:val="both"/>
            </w:pPr>
            <w:r w:rsidRPr="005321C8">
              <w:t xml:space="preserve">- Diện tích đất sử dụng (m2): </w:t>
            </w:r>
            <w:r>
              <w:t>13.189</w:t>
            </w:r>
          </w:p>
          <w:p w:rsidR="00D97B30" w:rsidRPr="005321C8" w:rsidRDefault="00D97B30" w:rsidP="002064EC">
            <w:pPr>
              <w:spacing w:line="300" w:lineRule="exact"/>
              <w:jc w:val="both"/>
              <w:rPr>
                <w:bCs/>
                <w:spacing w:val="-2"/>
                <w:sz w:val="26"/>
                <w:szCs w:val="28"/>
                <w:lang w:val="vi-VN"/>
              </w:rPr>
            </w:pPr>
            <w:r w:rsidRPr="005321C8">
              <w:rPr>
                <w:rFonts w:eastAsia="Calibri"/>
                <w:sz w:val="26"/>
                <w:szCs w:val="28"/>
                <w:lang w:val="vi-VN"/>
              </w:rPr>
              <w:t>- Vốn đầu tư đăng ký (</w:t>
            </w:r>
            <w:r w:rsidRPr="005321C8">
              <w:rPr>
                <w:rFonts w:eastAsia="Calibri"/>
                <w:sz w:val="26"/>
                <w:szCs w:val="28"/>
              </w:rPr>
              <w:t xml:space="preserve"> USD)</w:t>
            </w:r>
            <w:r w:rsidRPr="005321C8">
              <w:rPr>
                <w:rFonts w:eastAsia="Calibri"/>
                <w:sz w:val="26"/>
                <w:szCs w:val="28"/>
                <w:lang w:val="vi-VN"/>
              </w:rPr>
              <w:t xml:space="preserve">: </w:t>
            </w:r>
            <w:r>
              <w:t>2.150.000</w:t>
            </w:r>
          </w:p>
          <w:p w:rsidR="00D97B30" w:rsidRPr="005321C8" w:rsidRDefault="00D97B30" w:rsidP="002064EC">
            <w:pPr>
              <w:spacing w:line="300" w:lineRule="exact"/>
              <w:jc w:val="both"/>
              <w:rPr>
                <w:noProof/>
                <w:spacing w:val="-8"/>
                <w:sz w:val="26"/>
                <w:szCs w:val="28"/>
                <w:lang w:val="vi-VN"/>
              </w:rPr>
            </w:pPr>
            <w:r w:rsidRPr="005321C8">
              <w:rPr>
                <w:spacing w:val="-6"/>
                <w:sz w:val="26"/>
                <w:szCs w:val="28"/>
                <w:lang w:val="vi-VN"/>
              </w:rPr>
              <w:t xml:space="preserve">- </w:t>
            </w:r>
            <w:r w:rsidRPr="005321C8">
              <w:rPr>
                <w:rFonts w:eastAsia="Calibri"/>
                <w:sz w:val="26"/>
                <w:szCs w:val="28"/>
                <w:lang w:val="vi-VN"/>
              </w:rPr>
              <w:t xml:space="preserve">Quốc gia đầu tư: </w:t>
            </w:r>
            <w:r>
              <w:rPr>
                <w:rFonts w:eastAsia="Calibri"/>
                <w:sz w:val="26"/>
                <w:szCs w:val="28"/>
              </w:rPr>
              <w:t>Trung Quốc</w:t>
            </w:r>
            <w:r w:rsidRPr="005321C8">
              <w:rPr>
                <w:lang w:val="vi-VN"/>
              </w:rPr>
              <w:t>.</w:t>
            </w:r>
          </w:p>
          <w:p w:rsidR="00D97B30" w:rsidRPr="005321C8" w:rsidRDefault="00D97B30" w:rsidP="002064EC">
            <w:pPr>
              <w:spacing w:line="300" w:lineRule="exact"/>
              <w:jc w:val="both"/>
              <w:rPr>
                <w:lang w:val="vi-VN"/>
              </w:rPr>
            </w:pPr>
            <w:r w:rsidRPr="005321C8">
              <w:rPr>
                <w:noProof/>
                <w:spacing w:val="-8"/>
                <w:sz w:val="26"/>
                <w:szCs w:val="28"/>
                <w:lang w:val="vi-VN"/>
              </w:rPr>
              <w:t xml:space="preserve">- </w:t>
            </w:r>
            <w:r w:rsidRPr="005321C8">
              <w:rPr>
                <w:rFonts w:eastAsia="Calibri"/>
                <w:sz w:val="26"/>
                <w:szCs w:val="28"/>
                <w:lang w:val="vi-VN"/>
              </w:rPr>
              <w:t xml:space="preserve">Tình hình hoạt động: </w:t>
            </w:r>
            <w:r w:rsidRPr="005321C8">
              <w:rPr>
                <w:rFonts w:eastAsia="Calibri"/>
                <w:noProof/>
                <w:sz w:val="26"/>
                <w:szCs w:val="28"/>
                <w:lang w:val="vi-VN"/>
              </w:rPr>
              <w:t>Đang triển khai</w:t>
            </w:r>
          </w:p>
        </w:tc>
      </w:tr>
    </w:tbl>
    <w:p w:rsidR="003236D7" w:rsidRDefault="003236D7"/>
    <w:sectPr w:rsidR="003236D7" w:rsidSect="00323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97B30"/>
    <w:rsid w:val="003236D7"/>
    <w:rsid w:val="00D9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1B76610-0533-4758-A641-E7E9D63CBB03}"/>
</file>

<file path=customXml/itemProps2.xml><?xml version="1.0" encoding="utf-8"?>
<ds:datastoreItem xmlns:ds="http://schemas.openxmlformats.org/officeDocument/2006/customXml" ds:itemID="{4DAA8543-7027-4F91-BD35-A766A0CD5726}"/>
</file>

<file path=customXml/itemProps3.xml><?xml version="1.0" encoding="utf-8"?>
<ds:datastoreItem xmlns:ds="http://schemas.openxmlformats.org/officeDocument/2006/customXml" ds:itemID="{339F4423-4B1C-41A2-89E7-66263364EF07}"/>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2022-10-11T09:03:00Z</dcterms:created>
  <dcterms:modified xsi:type="dcterms:W3CDTF">2022-10-11T09:03:00Z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